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B59" w:rsidRDefault="009E0B59" w:rsidP="009E0B59">
      <w:pPr>
        <w:jc w:val="center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</w:pPr>
      <w:r w:rsidRPr="009E0B59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  <w:t>VILNIAUS RAJONO IKIMOKYKLINĮ IR PRIEŠMOKYKLINĮ UGDYMĄ TEIKIANČIŲ ŠVIETIMO ĮSTAIGŲ VIRTUALUS PROJEKTAS</w:t>
      </w:r>
    </w:p>
    <w:p w:rsidR="009E0B59" w:rsidRDefault="009E0B59" w:rsidP="009E0B59">
      <w:pPr>
        <w:pStyle w:val="prastasiniatinklio"/>
        <w:spacing w:before="211" w:beforeAutospacing="0" w:after="0" w:afterAutospacing="0" w:line="360" w:lineRule="auto"/>
        <w:jc w:val="center"/>
        <w:rPr>
          <w:rFonts w:ascii="Algerian" w:eastAsiaTheme="minorEastAsia" w:hAnsi="Algerian" w:cstheme="minorBidi"/>
          <w:b/>
          <w:bCs/>
          <w:i/>
          <w:iCs/>
          <w:color w:val="7030A0"/>
          <w:kern w:val="24"/>
          <w:position w:val="1"/>
          <w:sz w:val="88"/>
          <w:szCs w:val="88"/>
        </w:rPr>
      </w:pPr>
      <w:r>
        <w:rPr>
          <w:rFonts w:ascii="Algerian" w:eastAsiaTheme="minorEastAsia" w:hAnsi="Algerian" w:cstheme="minorBidi"/>
          <w:b/>
          <w:bCs/>
          <w:i/>
          <w:iCs/>
          <w:color w:val="7030A0"/>
          <w:kern w:val="24"/>
          <w:position w:val="1"/>
          <w:sz w:val="88"/>
          <w:szCs w:val="88"/>
        </w:rPr>
        <w:t>,,STEBUKLINGA  PASAKA MANO ŠIRDEL</w:t>
      </w:r>
      <w:r>
        <w:rPr>
          <w:rFonts w:eastAsiaTheme="minorEastAsia"/>
          <w:b/>
          <w:bCs/>
          <w:i/>
          <w:iCs/>
          <w:color w:val="7030A0"/>
          <w:kern w:val="24"/>
          <w:position w:val="1"/>
          <w:sz w:val="88"/>
          <w:szCs w:val="88"/>
        </w:rPr>
        <w:t>Ė</w:t>
      </w:r>
      <w:r>
        <w:rPr>
          <w:rFonts w:ascii="Algerian" w:eastAsiaTheme="minorEastAsia" w:hAnsi="Algerian" w:cstheme="minorBidi"/>
          <w:b/>
          <w:bCs/>
          <w:i/>
          <w:iCs/>
          <w:color w:val="7030A0"/>
          <w:kern w:val="24"/>
          <w:position w:val="1"/>
          <w:sz w:val="88"/>
          <w:szCs w:val="88"/>
        </w:rPr>
        <w:t>JE“</w:t>
      </w:r>
    </w:p>
    <w:p w:rsidR="009108BA" w:rsidRPr="00EF67EB" w:rsidRDefault="00EF67EB" w:rsidP="00EF67EB">
      <w:pPr>
        <w:pStyle w:val="prastasiniatinklio"/>
        <w:spacing w:before="211" w:beforeAutospacing="0" w:after="0" w:afterAutospacing="0" w:line="360" w:lineRule="auto"/>
        <w:jc w:val="center"/>
        <w:rPr>
          <w:rFonts w:ascii="Algerian" w:eastAsiaTheme="minorEastAsia" w:hAnsi="Algerian" w:cstheme="minorBidi"/>
          <w:b/>
          <w:bCs/>
          <w:i/>
          <w:iCs/>
          <w:color w:val="7030A0"/>
          <w:kern w:val="24"/>
          <w:position w:val="1"/>
        </w:rPr>
      </w:pPr>
      <w:bookmarkStart w:id="0" w:name="_GoBack"/>
      <w:r>
        <w:rPr>
          <w:noProof/>
        </w:rPr>
        <w:drawing>
          <wp:inline distT="0" distB="0" distL="0" distR="0" wp14:anchorId="15004760" wp14:editId="46BEE40C">
            <wp:extent cx="4183380" cy="2353151"/>
            <wp:effectExtent l="0" t="0" r="7620" b="9525"/>
            <wp:docPr id="1" name="Paveikslėlis 1" descr="PAGRANDUKAS - iliustruota audio pasaka lietuviška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RANDUKAS - iliustruota audio pasaka lietuviškai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27" cy="236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0B59" w:rsidRPr="00527FBA" w:rsidRDefault="00527FBA" w:rsidP="00527FBA">
      <w:pPr>
        <w:pStyle w:val="prastasiniatinklio"/>
        <w:spacing w:before="211" w:beforeAutospacing="0" w:after="0" w:afterAutospacing="0" w:line="360" w:lineRule="auto"/>
        <w:jc w:val="center"/>
        <w:rPr>
          <w:rFonts w:eastAsiaTheme="majorEastAsia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</w:pPr>
      <w:r w:rsidRPr="00527FBA">
        <w:rPr>
          <w:rFonts w:eastAsiaTheme="majorEastAsia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  <w:lastRenderedPageBreak/>
        <w:t>Projekto tikslas</w:t>
      </w:r>
    </w:p>
    <w:p w:rsidR="009108BA" w:rsidRPr="00527FBA" w:rsidRDefault="009E0B59" w:rsidP="00527FBA">
      <w:pPr>
        <w:pStyle w:val="prastasiniatinklio"/>
        <w:spacing w:before="211" w:beforeAutospacing="0" w:after="0" w:afterAutospacing="0" w:line="360" w:lineRule="auto"/>
        <w:jc w:val="center"/>
        <w:rPr>
          <w:rFonts w:eastAsiaTheme="minorEastAsia"/>
          <w:b/>
          <w:bCs/>
          <w:color w:val="000000" w:themeColor="text1"/>
          <w:kern w:val="24"/>
          <w:position w:val="1"/>
          <w:sz w:val="48"/>
          <w:szCs w:val="48"/>
        </w:rPr>
      </w:pPr>
      <w:r w:rsidRPr="00527FBA">
        <w:rPr>
          <w:rFonts w:eastAsiaTheme="minorEastAsia"/>
          <w:b/>
          <w:bCs/>
          <w:color w:val="000000" w:themeColor="text1"/>
          <w:kern w:val="24"/>
          <w:position w:val="1"/>
          <w:sz w:val="48"/>
          <w:szCs w:val="48"/>
        </w:rPr>
        <w:t>Ugdyti vaikų kūrybiškumą, kuriant ir improvizuojant su teatro lėlėmis</w:t>
      </w:r>
    </w:p>
    <w:p w:rsidR="009108BA" w:rsidRPr="00527FBA" w:rsidRDefault="00527FBA" w:rsidP="009108BA">
      <w:pPr>
        <w:pStyle w:val="prastasiniatinklio"/>
        <w:spacing w:before="211" w:beforeAutospacing="0" w:after="0" w:afterAutospacing="0" w:line="360" w:lineRule="auto"/>
        <w:jc w:val="center"/>
        <w:rPr>
          <w:b/>
          <w:sz w:val="56"/>
          <w:szCs w:val="56"/>
        </w:rPr>
      </w:pPr>
      <w:r w:rsidRPr="00527FBA">
        <w:rPr>
          <w:rFonts w:eastAsiaTheme="minorEastAsia"/>
          <w:b/>
          <w:bCs/>
          <w:color w:val="000000" w:themeColor="text1"/>
          <w:kern w:val="24"/>
          <w:position w:val="1"/>
          <w:sz w:val="56"/>
          <w:szCs w:val="56"/>
        </w:rPr>
        <w:t>UŽDAVINIAI</w:t>
      </w:r>
      <w:r w:rsidRPr="00527FBA">
        <w:rPr>
          <w:rFonts w:eastAsiaTheme="minorEastAsia"/>
          <w:b/>
          <w:color w:val="000000" w:themeColor="text1"/>
          <w:kern w:val="24"/>
          <w:sz w:val="56"/>
          <w:szCs w:val="56"/>
        </w:rPr>
        <w:t>:</w:t>
      </w:r>
    </w:p>
    <w:p w:rsidR="009108BA" w:rsidRPr="009108BA" w:rsidRDefault="00527FBA" w:rsidP="00527FBA">
      <w:pPr>
        <w:pStyle w:val="prastasiniatinklio"/>
        <w:spacing w:before="82" w:beforeAutospacing="0" w:after="0" w:afterAutospacing="0"/>
        <w:rPr>
          <w:sz w:val="40"/>
          <w:szCs w:val="40"/>
        </w:rPr>
      </w:pPr>
      <w:r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  </w:t>
      </w:r>
      <w:r w:rsidR="009108BA" w:rsidRPr="009108BA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</w:t>
      </w:r>
      <w:r w:rsidR="009108BA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>*</w:t>
      </w:r>
      <w:r w:rsidR="009108BA" w:rsidRPr="009108BA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Per pasaką padėti vaikams ugdyti meninius – kūrybinius gebėjimus ir įgūdžius;</w:t>
      </w:r>
    </w:p>
    <w:p w:rsidR="009108BA" w:rsidRPr="009108BA" w:rsidRDefault="009108BA" w:rsidP="00527FBA">
      <w:pPr>
        <w:pStyle w:val="prastasiniatinklio"/>
        <w:spacing w:before="82" w:beforeAutospacing="0" w:after="0" w:afterAutospacing="0"/>
        <w:rPr>
          <w:sz w:val="40"/>
          <w:szCs w:val="40"/>
        </w:rPr>
      </w:pPr>
      <w:r w:rsidRPr="009108BA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   </w:t>
      </w:r>
      <w:r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>*</w:t>
      </w:r>
      <w:r w:rsidRPr="009108BA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Skatinti vaikų kūrybinę saviraišką, atsižvelgiant į vaikų amžiaus ypatumus;</w:t>
      </w:r>
    </w:p>
    <w:p w:rsidR="009108BA" w:rsidRPr="009108BA" w:rsidRDefault="009108BA" w:rsidP="00527FBA">
      <w:pPr>
        <w:pStyle w:val="prastasiniatinklio"/>
        <w:spacing w:before="82" w:beforeAutospacing="0" w:after="0" w:afterAutospacing="0"/>
        <w:rPr>
          <w:sz w:val="40"/>
          <w:szCs w:val="40"/>
        </w:rPr>
      </w:pPr>
      <w:r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   *</w:t>
      </w:r>
      <w:r w:rsidRPr="009108BA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Supažindinti su skirtingomis lėlių gamybos technikomis;</w:t>
      </w:r>
    </w:p>
    <w:p w:rsidR="009108BA" w:rsidRPr="009108BA" w:rsidRDefault="009108BA" w:rsidP="00527FBA">
      <w:pPr>
        <w:pStyle w:val="prastasiniatinklio"/>
        <w:spacing w:before="82" w:beforeAutospacing="0" w:after="0" w:afterAutospacing="0"/>
        <w:rPr>
          <w:sz w:val="40"/>
          <w:szCs w:val="40"/>
        </w:rPr>
      </w:pPr>
      <w:r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   *</w:t>
      </w:r>
      <w:r w:rsidRPr="009108BA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Įtraukti vaikus į pasakų inscenizaciją ir improvizavimą grupės ar lauko erdvėse;</w:t>
      </w:r>
    </w:p>
    <w:p w:rsidR="009108BA" w:rsidRPr="00527FBA" w:rsidRDefault="00527FBA" w:rsidP="00527FBA">
      <w:pPr>
        <w:pStyle w:val="prastasiniatinklio"/>
        <w:spacing w:before="82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  <w:r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  </w:t>
      </w:r>
      <w:r w:rsidR="009108BA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 * </w:t>
      </w:r>
      <w:r w:rsidR="009108BA" w:rsidRPr="009108BA">
        <w:rPr>
          <w:rFonts w:eastAsiaTheme="minorEastAsia"/>
          <w:b/>
          <w:bCs/>
          <w:color w:val="000000" w:themeColor="text1"/>
          <w:kern w:val="24"/>
          <w:sz w:val="40"/>
          <w:szCs w:val="40"/>
        </w:rPr>
        <w:t xml:space="preserve">Plėtoti ikimokyklinį ir priešmokyklinį ugdymą teikiančių švietimo įstaigų bendravimą ir bendradarbiavimą. </w:t>
      </w:r>
    </w:p>
    <w:p w:rsidR="000F3126" w:rsidRPr="00527FBA" w:rsidRDefault="000F3126" w:rsidP="00527FBA">
      <w:pPr>
        <w:jc w:val="center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</w:pPr>
      <w:r w:rsidRP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  <w:t>Projektas vyko</w:t>
      </w:r>
    </w:p>
    <w:p w:rsidR="009108BA" w:rsidRPr="00527FBA" w:rsidRDefault="00527FBA" w:rsidP="00EF67EB">
      <w:pPr>
        <w:jc w:val="center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0"/>
          <w:szCs w:val="40"/>
        </w:rPr>
      </w:pPr>
      <w:r w:rsidRP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0"/>
          <w:szCs w:val="40"/>
        </w:rPr>
        <w:t xml:space="preserve">nuo 2024 m. sausio 3 d. </w:t>
      </w:r>
      <w:r w:rsidR="009108BA" w:rsidRP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0"/>
          <w:szCs w:val="40"/>
        </w:rPr>
        <w:t>iki 2024 m. kovo 18 d.</w:t>
      </w:r>
    </w:p>
    <w:p w:rsidR="00BA18CE" w:rsidRPr="00527FBA" w:rsidRDefault="00527FBA" w:rsidP="00527FBA">
      <w:pPr>
        <w:pStyle w:val="prastasiniatinklio"/>
        <w:spacing w:before="211" w:beforeAutospacing="0" w:after="0" w:afterAutospacing="0"/>
        <w:rPr>
          <w:rFonts w:eastAsiaTheme="minorEastAsia"/>
          <w:b/>
          <w:bCs/>
          <w:iCs/>
          <w:kern w:val="24"/>
          <w:position w:val="1"/>
          <w:sz w:val="40"/>
          <w:szCs w:val="40"/>
        </w:rPr>
      </w:pPr>
      <w:r>
        <w:rPr>
          <w:rFonts w:eastAsiaTheme="minorEastAsia"/>
          <w:b/>
          <w:bCs/>
          <w:iCs/>
          <w:kern w:val="24"/>
          <w:position w:val="1"/>
          <w:sz w:val="40"/>
          <w:szCs w:val="40"/>
        </w:rPr>
        <w:t xml:space="preserve">                                                                                                         </w:t>
      </w:r>
      <w:r w:rsidR="00BA18CE" w:rsidRPr="00527FBA">
        <w:rPr>
          <w:rFonts w:eastAsiaTheme="minorEastAsia"/>
          <w:b/>
          <w:bCs/>
          <w:iCs/>
          <w:kern w:val="24"/>
          <w:position w:val="1"/>
          <w:sz w:val="40"/>
          <w:szCs w:val="40"/>
        </w:rPr>
        <w:t>Organizatoriai:</w:t>
      </w:r>
    </w:p>
    <w:p w:rsidR="00BA18CE" w:rsidRPr="00527FBA" w:rsidRDefault="00EF67EB" w:rsidP="00EF67EB">
      <w:pPr>
        <w:pStyle w:val="prastasiniatinklio"/>
        <w:spacing w:before="211" w:beforeAutospacing="0" w:after="0" w:afterAutospacing="0"/>
        <w:jc w:val="center"/>
        <w:rPr>
          <w:rFonts w:eastAsiaTheme="minorEastAsia"/>
          <w:b/>
          <w:bCs/>
          <w:iCs/>
          <w:kern w:val="24"/>
          <w:position w:val="1"/>
          <w:sz w:val="40"/>
          <w:szCs w:val="40"/>
        </w:rPr>
      </w:pPr>
      <w:r>
        <w:rPr>
          <w:rFonts w:eastAsiaTheme="minorEastAsia"/>
          <w:b/>
          <w:bCs/>
          <w:iCs/>
          <w:kern w:val="24"/>
          <w:position w:val="1"/>
          <w:sz w:val="40"/>
          <w:szCs w:val="40"/>
        </w:rPr>
        <w:t xml:space="preserve">                                                                                     </w:t>
      </w:r>
      <w:r w:rsidR="00BA18CE" w:rsidRPr="00527FBA">
        <w:rPr>
          <w:rFonts w:eastAsiaTheme="minorEastAsia"/>
          <w:b/>
          <w:bCs/>
          <w:iCs/>
          <w:kern w:val="24"/>
          <w:position w:val="1"/>
          <w:sz w:val="40"/>
          <w:szCs w:val="40"/>
        </w:rPr>
        <w:t xml:space="preserve">Vyr. mokytoja Regina </w:t>
      </w:r>
      <w:proofErr w:type="spellStart"/>
      <w:r w:rsidR="00BA18CE" w:rsidRPr="00527FBA">
        <w:rPr>
          <w:rFonts w:eastAsiaTheme="minorEastAsia"/>
          <w:b/>
          <w:bCs/>
          <w:iCs/>
          <w:kern w:val="24"/>
          <w:position w:val="1"/>
          <w:sz w:val="40"/>
          <w:szCs w:val="40"/>
        </w:rPr>
        <w:t>Chont</w:t>
      </w:r>
      <w:proofErr w:type="spellEnd"/>
    </w:p>
    <w:p w:rsidR="00BA18CE" w:rsidRPr="00527FBA" w:rsidRDefault="00BA18CE" w:rsidP="00527FBA">
      <w:pPr>
        <w:pStyle w:val="prastasiniatinklio"/>
        <w:spacing w:before="211" w:beforeAutospacing="0" w:after="0" w:afterAutospacing="0"/>
        <w:jc w:val="right"/>
        <w:rPr>
          <w:rFonts w:eastAsiaTheme="minorEastAsia"/>
          <w:b/>
          <w:bCs/>
          <w:iCs/>
          <w:kern w:val="24"/>
          <w:position w:val="1"/>
          <w:sz w:val="40"/>
          <w:szCs w:val="40"/>
        </w:rPr>
      </w:pPr>
      <w:r w:rsidRPr="00527FBA">
        <w:rPr>
          <w:rFonts w:eastAsiaTheme="minorEastAsia"/>
          <w:b/>
          <w:bCs/>
          <w:iCs/>
          <w:kern w:val="24"/>
          <w:position w:val="1"/>
          <w:sz w:val="40"/>
          <w:szCs w:val="40"/>
        </w:rPr>
        <w:t>Vyr. mokytoja Marija Savickienė</w:t>
      </w:r>
    </w:p>
    <w:p w:rsidR="00527FBA" w:rsidRDefault="00BA18CE" w:rsidP="00527FBA">
      <w:pPr>
        <w:jc w:val="center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</w:pPr>
      <w:r w:rsidRP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  <w:lastRenderedPageBreak/>
        <w:t>Projekto įgyvendinimo etapai</w:t>
      </w:r>
      <w:r w:rsidR="00527FBA">
        <w:rPr>
          <w:rFonts w:ascii="Times New Roman" w:eastAsiaTheme="majorEastAsia" w:hAnsi="Times New Roman" w:cs="Times New Roman"/>
          <w:caps/>
          <w:color w:val="000000" w:themeColor="text1"/>
          <w:spacing w:val="60"/>
          <w:kern w:val="24"/>
          <w:position w:val="1"/>
          <w:sz w:val="56"/>
          <w:szCs w:val="56"/>
        </w:rPr>
        <w:t xml:space="preserve">: </w:t>
      </w:r>
      <w:r w:rsidRP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86"/>
          <w:szCs w:val="86"/>
        </w:rPr>
        <w:br/>
      </w:r>
      <w:r w:rsid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  <w:t xml:space="preserve">I etapas </w:t>
      </w:r>
    </w:p>
    <w:p w:rsidR="00BA18CE" w:rsidRPr="00527FBA" w:rsidRDefault="00527FBA" w:rsidP="00527FBA">
      <w:pPr>
        <w:jc w:val="center"/>
        <w:rPr>
          <w:rFonts w:ascii="Times New Roman" w:eastAsiaTheme="majorEastAsia" w:hAnsi="Times New Roman" w:cs="Times New Roman"/>
          <w:caps/>
          <w:color w:val="000000" w:themeColor="text1"/>
          <w:spacing w:val="60"/>
          <w:kern w:val="24"/>
          <w:position w:val="1"/>
          <w:sz w:val="56"/>
          <w:szCs w:val="56"/>
        </w:rPr>
      </w:pP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  <w:t>nuo 2024 m. sausio 3 d.</w:t>
      </w:r>
      <w:r w:rsidR="00BA18CE" w:rsidRP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  <w:t xml:space="preserve"> iki 2024 m. sausio 31 d.</w:t>
      </w:r>
    </w:p>
    <w:p w:rsidR="00BA18CE" w:rsidRPr="00527FBA" w:rsidRDefault="00527FBA" w:rsidP="00527FBA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spacing w:val="60"/>
          <w:kern w:val="24"/>
          <w:position w:val="1"/>
          <w:sz w:val="44"/>
          <w:szCs w:val="44"/>
        </w:rPr>
        <w:t>Š</w:t>
      </w:r>
      <w:r w:rsidRPr="00527FBA">
        <w:rPr>
          <w:rFonts w:ascii="Times New Roman" w:eastAsiaTheme="majorEastAsia" w:hAnsi="Times New Roman" w:cs="Times New Roman"/>
          <w:b/>
          <w:bCs/>
          <w:color w:val="000000" w:themeColor="text1"/>
          <w:spacing w:val="60"/>
          <w:kern w:val="24"/>
          <w:position w:val="1"/>
          <w:sz w:val="44"/>
          <w:szCs w:val="44"/>
        </w:rPr>
        <w:t>io laikotarpio metu dalyviai skaitė grožinės literatūros knygas, išsirinko labiausiai patinkantį kūrinį pagal jį kūrė vaidinimą.</w:t>
      </w:r>
    </w:p>
    <w:p w:rsidR="00BA18CE" w:rsidRPr="00527FBA" w:rsidRDefault="00527FBA" w:rsidP="00527FBA">
      <w:pPr>
        <w:rPr>
          <w:rFonts w:eastAsiaTheme="majorEastAsia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</w:pPr>
      <w:r>
        <w:rPr>
          <w:noProof/>
          <w:lang w:eastAsia="lt-LT"/>
        </w:rPr>
        <w:t xml:space="preserve">                             </w:t>
      </w:r>
      <w:r>
        <w:rPr>
          <w:noProof/>
          <w:lang w:eastAsia="lt-LT"/>
        </w:rPr>
        <w:drawing>
          <wp:inline distT="0" distB="0" distL="0" distR="0" wp14:anchorId="69F69136" wp14:editId="332DBADB">
            <wp:extent cx="2847975" cy="3799938"/>
            <wp:effectExtent l="0" t="0" r="0" b="0"/>
            <wp:docPr id="9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015" cy="380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                                 </w:t>
      </w:r>
      <w:r>
        <w:rPr>
          <w:noProof/>
          <w:lang w:eastAsia="lt-LT"/>
        </w:rPr>
        <w:drawing>
          <wp:inline distT="0" distB="0" distL="0" distR="0" wp14:anchorId="40721EB8" wp14:editId="75114AE3">
            <wp:extent cx="3810000" cy="3810000"/>
            <wp:effectExtent l="0" t="0" r="0" b="0"/>
            <wp:docPr id="5" name="Paveikslėl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o vietos rezervavimo ženklas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r="12523"/>
                    <a:stretch>
                      <a:fillRect/>
                    </a:stretch>
                  </pic:blipFill>
                  <pic:spPr>
                    <a:xfrm>
                      <a:off x="0" y="0"/>
                      <a:ext cx="3808855" cy="3808855"/>
                    </a:xfrm>
                    <a:prstGeom prst="plaque">
                      <a:avLst>
                        <a:gd name="adj" fmla="val 8341"/>
                      </a:avLst>
                    </a:prstGeom>
                    <a:solidFill>
                      <a:schemeClr val="bg1">
                        <a:lumMod val="95000"/>
                        <a:alpha val="35000"/>
                      </a:schemeClr>
                    </a:solidFill>
                    <a:ln w="98425" cmpd="thinThick">
                      <a:noFill/>
                      <a:bevel/>
                    </a:ln>
                  </pic:spPr>
                </pic:pic>
              </a:graphicData>
            </a:graphic>
          </wp:inline>
        </w:drawing>
      </w:r>
    </w:p>
    <w:p w:rsidR="00BA18CE" w:rsidRPr="004B64DB" w:rsidRDefault="00527FBA" w:rsidP="004B64DB">
      <w:pPr>
        <w:jc w:val="center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</w:pPr>
      <w:r w:rsidRP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  <w:lastRenderedPageBreak/>
        <w:t xml:space="preserve">II etapas  </w:t>
      </w:r>
      <w:r w:rsidRP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  <w:br/>
      </w:r>
      <w:r w:rsidRP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  <w:t>nuo 2024 m. vasario 1 d.</w:t>
      </w:r>
      <w:r w:rsidR="00BA18CE" w:rsidRPr="00527FBA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  <w:t xml:space="preserve"> iki 2024 m. vasario 23 d.</w:t>
      </w:r>
    </w:p>
    <w:p w:rsidR="00BA18CE" w:rsidRPr="004B64DB" w:rsidRDefault="004B64DB" w:rsidP="004B64DB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</w:pPr>
      <w:r w:rsidRPr="004B64DB">
        <w:rPr>
          <w:rFonts w:ascii="Times New Roman" w:eastAsiaTheme="majorEastAsia" w:hAnsi="Times New Roman" w:cs="Times New Roman"/>
          <w:b/>
          <w:bCs/>
          <w:color w:val="000000" w:themeColor="text1"/>
          <w:spacing w:val="60"/>
          <w:kern w:val="24"/>
          <w:position w:val="1"/>
          <w:sz w:val="44"/>
          <w:szCs w:val="44"/>
        </w:rPr>
        <w:t xml:space="preserve">Šiuo laikotarpiu dalyviai pasirinktomis technikomis kuria lėles, dekoracijas vaidinimui.  </w:t>
      </w:r>
    </w:p>
    <w:p w:rsidR="00BA18CE" w:rsidRDefault="004B64DB" w:rsidP="004B64DB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72"/>
          <w:szCs w:val="72"/>
        </w:rPr>
      </w:pPr>
      <w:r>
        <w:rPr>
          <w:noProof/>
          <w:lang w:eastAsia="lt-LT"/>
        </w:rPr>
        <w:drawing>
          <wp:inline distT="0" distB="0" distL="0" distR="0" wp14:anchorId="0712D9FC" wp14:editId="794140A1">
            <wp:extent cx="4610100" cy="4610100"/>
            <wp:effectExtent l="0" t="0" r="0" b="0"/>
            <wp:docPr id="2" name="Paveikslėl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o vietos rezervavimo ženklas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6" b="12526"/>
                    <a:stretch>
                      <a:fillRect/>
                    </a:stretch>
                  </pic:blipFill>
                  <pic:spPr>
                    <a:xfrm>
                      <a:off x="0" y="0"/>
                      <a:ext cx="4608712" cy="4608712"/>
                    </a:xfrm>
                    <a:prstGeom prst="plaque">
                      <a:avLst>
                        <a:gd name="adj" fmla="val 8341"/>
                      </a:avLst>
                    </a:prstGeom>
                    <a:solidFill>
                      <a:schemeClr val="bg1">
                        <a:lumMod val="95000"/>
                        <a:alpha val="35000"/>
                      </a:schemeClr>
                    </a:solidFill>
                    <a:ln w="98425" cmpd="thinThick">
                      <a:noFill/>
                      <a:beve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</w:t>
      </w:r>
      <w:r>
        <w:rPr>
          <w:noProof/>
          <w:lang w:eastAsia="lt-LT"/>
        </w:rPr>
        <w:drawing>
          <wp:inline distT="0" distB="0" distL="0" distR="0" wp14:anchorId="57596782" wp14:editId="1BE4CC5B">
            <wp:extent cx="3476625" cy="4638721"/>
            <wp:effectExtent l="0" t="0" r="0" b="9525"/>
            <wp:docPr id="3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947" cy="464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8CE" w:rsidRDefault="004B64DB" w:rsidP="004B64DB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72"/>
          <w:szCs w:val="72"/>
        </w:rPr>
      </w:pP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72"/>
          <w:szCs w:val="72"/>
        </w:rPr>
        <w:lastRenderedPageBreak/>
        <w:t xml:space="preserve">  </w:t>
      </w:r>
      <w:r>
        <w:rPr>
          <w:noProof/>
          <w:lang w:eastAsia="lt-LT"/>
        </w:rPr>
        <w:t xml:space="preserve">   </w:t>
      </w:r>
      <w:r>
        <w:rPr>
          <w:noProof/>
          <w:lang w:eastAsia="lt-LT"/>
        </w:rPr>
        <w:drawing>
          <wp:inline distT="0" distB="0" distL="0" distR="0" wp14:anchorId="338088A4" wp14:editId="6506BD4A">
            <wp:extent cx="4649066" cy="4724400"/>
            <wp:effectExtent l="0" t="0" r="0" b="0"/>
            <wp:docPr id="4" name="Turinio vietos rezervavimo ženklas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428" cy="473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0A05C111" wp14:editId="19CC5CE1">
            <wp:extent cx="4686300" cy="4649420"/>
            <wp:effectExtent l="0" t="0" r="0" b="0"/>
            <wp:docPr id="6" name="Turinio vietos rezervavimo ženklas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437" cy="46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8CE" w:rsidRDefault="00BA18CE" w:rsidP="00BA18CE">
      <w:pPr>
        <w:jc w:val="center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72"/>
          <w:szCs w:val="72"/>
        </w:rPr>
      </w:pPr>
    </w:p>
    <w:p w:rsidR="000F3126" w:rsidRPr="00BA18CE" w:rsidRDefault="00BA18CE" w:rsidP="00BA18CE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86"/>
          <w:szCs w:val="86"/>
        </w:rPr>
      </w:pP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86"/>
          <w:szCs w:val="86"/>
        </w:rPr>
        <w:t xml:space="preserve">      </w:t>
      </w:r>
    </w:p>
    <w:p w:rsidR="000F3126" w:rsidRPr="004B64DB" w:rsidRDefault="000F3126" w:rsidP="004B64DB">
      <w:pPr>
        <w:jc w:val="center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</w:pPr>
      <w:r w:rsidRPr="004B64DB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  <w:lastRenderedPageBreak/>
        <w:t>III etapas</w:t>
      </w:r>
      <w:r w:rsidR="004B64DB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56"/>
          <w:szCs w:val="56"/>
        </w:rPr>
        <w:br/>
      </w:r>
      <w:r w:rsidR="004B64DB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  <w:t xml:space="preserve">nuo 2024 m. vasario 26 d. </w:t>
      </w:r>
      <w:r w:rsidRPr="004B64DB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  <w:t>iki 2024 m. kovo 18 d.</w:t>
      </w:r>
    </w:p>
    <w:p w:rsidR="000F3126" w:rsidRPr="004B64DB" w:rsidRDefault="004B64DB" w:rsidP="004B64DB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spacing w:val="60"/>
          <w:kern w:val="24"/>
          <w:position w:val="1"/>
          <w:sz w:val="44"/>
          <w:szCs w:val="44"/>
        </w:rPr>
        <w:t>N</w:t>
      </w:r>
      <w:r w:rsidRPr="004B64DB">
        <w:rPr>
          <w:rFonts w:ascii="Times New Roman" w:eastAsiaTheme="majorEastAsia" w:hAnsi="Times New Roman" w:cs="Times New Roman"/>
          <w:b/>
          <w:bCs/>
          <w:color w:val="000000" w:themeColor="text1"/>
          <w:spacing w:val="60"/>
          <w:kern w:val="24"/>
          <w:position w:val="1"/>
          <w:sz w:val="44"/>
          <w:szCs w:val="44"/>
        </w:rPr>
        <w:t>urodytu laikotarpiu pagal pasirinktą kūrinį sukūrėme vaidinimą ir nufilmavome</w:t>
      </w:r>
    </w:p>
    <w:p w:rsidR="004B64DB" w:rsidRDefault="00152761" w:rsidP="004B64DB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50"/>
          <w:szCs w:val="50"/>
        </w:rPr>
      </w:pPr>
      <w:r w:rsidRPr="004B64DB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  <w:t>Projekte</w:t>
      </w:r>
      <w:r w:rsidR="004B64DB" w:rsidRPr="004B64DB">
        <w:rPr>
          <w:rFonts w:eastAsiaTheme="majorEastAsia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  <w:t xml:space="preserve"> </w:t>
      </w:r>
      <w:r w:rsidRPr="004B64DB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8"/>
          <w:szCs w:val="48"/>
        </w:rPr>
        <w:t>Dalyvavo:</w:t>
      </w:r>
    </w:p>
    <w:p w:rsidR="004B64DB" w:rsidRDefault="004B64DB" w:rsidP="004B64DB">
      <w:pPr>
        <w:spacing w:line="240" w:lineRule="auto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  <w:t xml:space="preserve"> </w:t>
      </w:r>
      <w:r w:rsidR="00152761" w:rsidRPr="004B64DB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  <w:t>*</w:t>
      </w:r>
      <w:r w:rsidR="00152761" w:rsidRPr="00152761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64"/>
          <w:szCs w:val="64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  <w:t>10 įstaigų</w:t>
      </w:r>
    </w:p>
    <w:p w:rsidR="004B64DB" w:rsidRDefault="004B64DB" w:rsidP="004B64DB">
      <w:pPr>
        <w:spacing w:line="240" w:lineRule="auto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  <w:t xml:space="preserve"> * 14 vaidinimų</w:t>
      </w:r>
    </w:p>
    <w:p w:rsidR="00152761" w:rsidRPr="004B64DB" w:rsidRDefault="00152761" w:rsidP="004B64DB">
      <w:pPr>
        <w:spacing w:line="240" w:lineRule="auto"/>
        <w:rPr>
          <w:rFonts w:eastAsiaTheme="majorEastAsia"/>
          <w:b/>
          <w:bCs/>
          <w:caps/>
          <w:color w:val="CC00FF"/>
          <w:spacing w:val="60"/>
          <w:kern w:val="24"/>
          <w:position w:val="1"/>
          <w:sz w:val="44"/>
          <w:szCs w:val="44"/>
        </w:rPr>
      </w:pPr>
      <w:r w:rsidRPr="004B64DB"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44"/>
          <w:szCs w:val="44"/>
        </w:rPr>
        <w:t xml:space="preserve"> * 27 dalyviai</w:t>
      </w:r>
    </w:p>
    <w:p w:rsidR="000F3126" w:rsidRPr="004B64DB" w:rsidRDefault="004B64DB" w:rsidP="004B64DB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24"/>
          <w:szCs w:val="24"/>
        </w:rPr>
      </w:pPr>
      <w:r>
        <w:rPr>
          <w:rFonts w:ascii="Times New Roman" w:hAnsi="Times New Roman" w:cs="Times New Roman"/>
          <w:noProof/>
          <w:lang w:eastAsia="lt-LT"/>
        </w:rPr>
        <w:t xml:space="preserve">                                </w:t>
      </w:r>
      <w:r>
        <w:rPr>
          <w:noProof/>
          <w:lang w:eastAsia="lt-LT"/>
        </w:rPr>
        <w:drawing>
          <wp:inline distT="0" distB="0" distL="0" distR="0" wp14:anchorId="50DFD0BC" wp14:editId="35579D41">
            <wp:extent cx="3619500" cy="2594120"/>
            <wp:effectExtent l="0" t="0" r="0" b="0"/>
            <wp:docPr id="7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49" cy="26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lt-LT"/>
        </w:rPr>
        <w:t xml:space="preserve">                            </w:t>
      </w:r>
      <w:r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367AE223" wp14:editId="23423BB2">
            <wp:extent cx="2619375" cy="2619375"/>
            <wp:effectExtent l="0" t="0" r="9525" b="9525"/>
            <wp:docPr id="8" name="Paveikslėlis 8" descr="C:\Users\pc\Desktop\projektai\2024\,,STEBUKLINGA  PASAKA MANO  ýtкпЕlЁ;Е,,\171139472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rojektai\2024\,,STEBUKLINGA  PASAKA MANO  ýtкпЕlЁ;Е,,\1711394722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66" cy="26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72" w:rsidRDefault="004B64DB" w:rsidP="004B64DB">
      <w:pPr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72"/>
          <w:szCs w:val="72"/>
        </w:rPr>
      </w:pPr>
      <w:r>
        <w:rPr>
          <w:noProof/>
          <w:lang w:eastAsia="lt-LT"/>
        </w:rPr>
        <w:lastRenderedPageBreak/>
        <w:t xml:space="preserve">                        </w:t>
      </w:r>
      <w:r>
        <w:rPr>
          <w:rFonts w:ascii="Times New Roman" w:hAnsi="Times New Roman" w:cs="Times New Roman"/>
          <w:noProof/>
          <w:lang w:eastAsia="lt-LT"/>
        </w:rPr>
        <w:t xml:space="preserve">                      </w:t>
      </w:r>
    </w:p>
    <w:p w:rsidR="000F3126" w:rsidRDefault="000F3126" w:rsidP="00BA18CE">
      <w:pPr>
        <w:jc w:val="center"/>
        <w:rPr>
          <w:rFonts w:ascii="Times New Roman" w:eastAsiaTheme="majorEastAsia" w:hAnsi="Times New Roman" w:cs="Times New Roman"/>
          <w:b/>
          <w:bCs/>
          <w:caps/>
          <w:color w:val="000000" w:themeColor="text1"/>
          <w:spacing w:val="60"/>
          <w:kern w:val="24"/>
          <w:position w:val="1"/>
          <w:sz w:val="72"/>
          <w:szCs w:val="72"/>
        </w:rPr>
      </w:pPr>
    </w:p>
    <w:p w:rsidR="000F3126" w:rsidRPr="000F3126" w:rsidRDefault="00FF7F72" w:rsidP="002B75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t-LT"/>
        </w:rPr>
        <w:t xml:space="preserve">                  </w:t>
      </w:r>
    </w:p>
    <w:sectPr w:rsidR="000F3126" w:rsidRPr="000F3126" w:rsidSect="00527FBA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F44"/>
    <w:rsid w:val="000F3126"/>
    <w:rsid w:val="00152761"/>
    <w:rsid w:val="002B7559"/>
    <w:rsid w:val="002C1F44"/>
    <w:rsid w:val="00351C8F"/>
    <w:rsid w:val="004B64DB"/>
    <w:rsid w:val="00527FBA"/>
    <w:rsid w:val="0069641E"/>
    <w:rsid w:val="009108BA"/>
    <w:rsid w:val="009E0B59"/>
    <w:rsid w:val="00BA18CE"/>
    <w:rsid w:val="00EF67EB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CCC382-E144-4FAB-B4B0-9EC149BF7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9E0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A1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A1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7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AF00D-A6F2-41C8-93F0-4E01C70D8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1143</Words>
  <Characters>653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Darzelis</cp:lastModifiedBy>
  <cp:revision>7</cp:revision>
  <cp:lastPrinted>2024-03-26T08:23:00Z</cp:lastPrinted>
  <dcterms:created xsi:type="dcterms:W3CDTF">2024-03-25T17:56:00Z</dcterms:created>
  <dcterms:modified xsi:type="dcterms:W3CDTF">2024-03-26T12:38:00Z</dcterms:modified>
</cp:coreProperties>
</file>